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Leproust Emily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45736</w:t>
            </w:r>
          </w:p>
        </w:tc>
        <w:tc>
          <w:tcPr>
            <w:tcW w:w="1452" w:type="dxa"/>
            <w:tcBorders/>
            <w:vAlign w:val="center"/>
          </w:tcPr>
          <w:p>
            <w:pPr>
              <w:pStyle w:val="TableContents"/>
              <w:bidi w:val="0"/>
              <w:spacing w:before="0" w:after="283"/>
              <w:jc w:val="left"/>
              <w:rPr/>
            </w:pPr>
            <w:r>
              <w:rPr/>
              <w:t>8638789.48</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10/02/2026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45736</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9"/>
        <w:gridCol w:w="2911"/>
        <w:gridCol w:w="939"/>
        <w:gridCol w:w="1553"/>
        <w:gridCol w:w="1923"/>
      </w:tblGrid>
      <w:tr>
        <w:trPr/>
        <w:tc>
          <w:tcPr>
            <w:tcW w:w="2879"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923" w:type="dxa"/>
            <w:tcBorders/>
            <w:vAlign w:val="center"/>
          </w:tcPr>
          <w:p>
            <w:pPr>
              <w:pStyle w:val="TableHeading"/>
              <w:suppressLineNumbers/>
              <w:bidi w:val="0"/>
              <w:spacing w:before="0" w:after="283"/>
              <w:jc w:val="center"/>
              <w:rPr/>
            </w:pPr>
            <w:r>
              <w:rPr/>
              <w:t>Gross Proceeds</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5101</w:t>
            </w:r>
          </w:p>
        </w:tc>
        <w:tc>
          <w:tcPr>
            <w:tcW w:w="1923" w:type="dxa"/>
            <w:tcBorders/>
            <w:vAlign w:val="center"/>
          </w:tcPr>
          <w:p>
            <w:pPr>
              <w:pStyle w:val="TableContents"/>
              <w:bidi w:val="0"/>
              <w:spacing w:before="0" w:after="283"/>
              <w:jc w:val="left"/>
              <w:rPr/>
            </w:pPr>
            <w:r>
              <w:rPr/>
              <w:t>435223.44</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08/10/2026</w:t>
            </w:r>
          </w:p>
        </w:tc>
        <w:tc>
          <w:tcPr>
            <w:tcW w:w="1553" w:type="dxa"/>
            <w:tcBorders/>
            <w:vAlign w:val="center"/>
          </w:tcPr>
          <w:p>
            <w:pPr>
              <w:pStyle w:val="TableContents"/>
              <w:bidi w:val="0"/>
              <w:spacing w:before="0" w:after="283"/>
              <w:jc w:val="left"/>
              <w:rPr/>
            </w:pPr>
            <w:r>
              <w:rPr/>
              <w:t>113318</w:t>
            </w:r>
          </w:p>
        </w:tc>
        <w:tc>
          <w:tcPr>
            <w:tcW w:w="1923" w:type="dxa"/>
            <w:tcBorders/>
            <w:vAlign w:val="center"/>
          </w:tcPr>
          <w:p>
            <w:pPr>
              <w:pStyle w:val="TableContents"/>
              <w:bidi w:val="0"/>
              <w:spacing w:before="0" w:after="283"/>
              <w:jc w:val="left"/>
              <w:rPr/>
            </w:pPr>
            <w:r>
              <w:rPr/>
              <w:t>14183062.19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08/12/2026</w:t>
            </w:r>
          </w:p>
        </w:tc>
        <w:tc>
          <w:tcPr>
            <w:tcW w:w="1553" w:type="dxa"/>
            <w:tcBorders/>
            <w:vAlign w:val="center"/>
          </w:tcPr>
          <w:p>
            <w:pPr>
              <w:pStyle w:val="TableContents"/>
              <w:bidi w:val="0"/>
              <w:spacing w:before="0" w:after="283"/>
              <w:jc w:val="left"/>
              <w:rPr/>
            </w:pPr>
            <w:r>
              <w:rPr/>
              <w:t>19952</w:t>
            </w:r>
          </w:p>
        </w:tc>
        <w:tc>
          <w:tcPr>
            <w:tcW w:w="1923" w:type="dxa"/>
            <w:tcBorders/>
            <w:vAlign w:val="center"/>
          </w:tcPr>
          <w:p>
            <w:pPr>
              <w:pStyle w:val="TableContents"/>
              <w:bidi w:val="0"/>
              <w:spacing w:before="0" w:after="283"/>
              <w:jc w:val="left"/>
              <w:rPr/>
            </w:pPr>
            <w:r>
              <w:rPr/>
              <w:t>2495508.37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08/21/2026</w:t>
            </w:r>
          </w:p>
        </w:tc>
        <w:tc>
          <w:tcPr>
            <w:tcW w:w="1553" w:type="dxa"/>
            <w:tcBorders/>
            <w:vAlign w:val="center"/>
          </w:tcPr>
          <w:p>
            <w:pPr>
              <w:pStyle w:val="TableContents"/>
              <w:bidi w:val="0"/>
              <w:spacing w:before="0" w:after="283"/>
              <w:jc w:val="left"/>
              <w:rPr/>
            </w:pPr>
            <w:r>
              <w:rPr/>
              <w:t>6639</w:t>
            </w:r>
          </w:p>
        </w:tc>
        <w:tc>
          <w:tcPr>
            <w:tcW w:w="1923" w:type="dxa"/>
            <w:tcBorders/>
            <w:vAlign w:val="center"/>
          </w:tcPr>
          <w:p>
            <w:pPr>
              <w:pStyle w:val="TableContents"/>
              <w:bidi w:val="0"/>
              <w:spacing w:before="0" w:after="283"/>
              <w:jc w:val="left"/>
              <w:rPr/>
            </w:pPr>
            <w:r>
              <w:rPr/>
              <w:t>923261.83</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08/25/2026</w:t>
            </w:r>
          </w:p>
        </w:tc>
        <w:tc>
          <w:tcPr>
            <w:tcW w:w="1553" w:type="dxa"/>
            <w:tcBorders/>
            <w:vAlign w:val="center"/>
          </w:tcPr>
          <w:p>
            <w:pPr>
              <w:pStyle w:val="TableContents"/>
              <w:bidi w:val="0"/>
              <w:spacing w:before="0" w:after="283"/>
              <w:jc w:val="left"/>
              <w:rPr/>
            </w:pPr>
            <w:r>
              <w:rPr/>
              <w:t>41570</w:t>
            </w:r>
          </w:p>
        </w:tc>
        <w:tc>
          <w:tcPr>
            <w:tcW w:w="1923" w:type="dxa"/>
            <w:tcBorders/>
            <w:vAlign w:val="center"/>
          </w:tcPr>
          <w:p>
            <w:pPr>
              <w:pStyle w:val="TableContents"/>
              <w:bidi w:val="0"/>
              <w:spacing w:before="0" w:after="283"/>
              <w:jc w:val="left"/>
              <w:rPr/>
            </w:pPr>
            <w:r>
              <w:rPr/>
              <w:t>6317760.97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09/08/2026</w:t>
            </w:r>
          </w:p>
        </w:tc>
        <w:tc>
          <w:tcPr>
            <w:tcW w:w="1553" w:type="dxa"/>
            <w:tcBorders/>
            <w:vAlign w:val="center"/>
          </w:tcPr>
          <w:p>
            <w:pPr>
              <w:pStyle w:val="TableContents"/>
              <w:bidi w:val="0"/>
              <w:spacing w:before="0" w:after="283"/>
              <w:jc w:val="left"/>
              <w:rPr/>
            </w:pPr>
            <w:r>
              <w:rPr/>
              <w:t>2302</w:t>
            </w:r>
          </w:p>
        </w:tc>
        <w:tc>
          <w:tcPr>
            <w:tcW w:w="1923" w:type="dxa"/>
            <w:tcBorders/>
            <w:vAlign w:val="center"/>
          </w:tcPr>
          <w:p>
            <w:pPr>
              <w:pStyle w:val="TableContents"/>
              <w:bidi w:val="0"/>
              <w:spacing w:before="0" w:after="283"/>
              <w:jc w:val="left"/>
              <w:rPr/>
            </w:pPr>
            <w:r>
              <w:rPr/>
              <w:t>282280.22</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09/17/2026</w:t>
            </w:r>
          </w:p>
        </w:tc>
        <w:tc>
          <w:tcPr>
            <w:tcW w:w="1553" w:type="dxa"/>
            <w:tcBorders/>
            <w:vAlign w:val="center"/>
          </w:tcPr>
          <w:p>
            <w:pPr>
              <w:pStyle w:val="TableContents"/>
              <w:bidi w:val="0"/>
              <w:spacing w:before="0" w:after="283"/>
              <w:jc w:val="left"/>
              <w:rPr/>
            </w:pPr>
            <w:r>
              <w:rPr/>
              <w:t>356546</w:t>
            </w:r>
          </w:p>
        </w:tc>
        <w:tc>
          <w:tcPr>
            <w:tcW w:w="1923" w:type="dxa"/>
            <w:tcBorders/>
            <w:vAlign w:val="center"/>
          </w:tcPr>
          <w:p>
            <w:pPr>
              <w:pStyle w:val="TableContents"/>
              <w:bidi w:val="0"/>
              <w:spacing w:before="0" w:after="283"/>
              <w:jc w:val="left"/>
              <w:rPr/>
            </w:pPr>
            <w:r>
              <w:rPr/>
              <w:t>56330878.38</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09/21/2026</w:t>
            </w:r>
          </w:p>
        </w:tc>
        <w:tc>
          <w:tcPr>
            <w:tcW w:w="1553" w:type="dxa"/>
            <w:tcBorders/>
            <w:vAlign w:val="center"/>
          </w:tcPr>
          <w:p>
            <w:pPr>
              <w:pStyle w:val="TableContents"/>
              <w:bidi w:val="0"/>
              <w:spacing w:before="0" w:after="283"/>
              <w:jc w:val="left"/>
              <w:rPr/>
            </w:pPr>
            <w:r>
              <w:rPr/>
              <w:t>1687</w:t>
            </w:r>
          </w:p>
        </w:tc>
        <w:tc>
          <w:tcPr>
            <w:tcW w:w="1923" w:type="dxa"/>
            <w:tcBorders/>
            <w:vAlign w:val="center"/>
          </w:tcPr>
          <w:p>
            <w:pPr>
              <w:pStyle w:val="TableContents"/>
              <w:bidi w:val="0"/>
              <w:spacing w:before="0" w:after="283"/>
              <w:jc w:val="left"/>
              <w:rPr/>
            </w:pPr>
            <w:r>
              <w:rPr/>
              <w:t>279183.99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09/24/2026</w:t>
            </w:r>
          </w:p>
        </w:tc>
        <w:tc>
          <w:tcPr>
            <w:tcW w:w="1553" w:type="dxa"/>
            <w:tcBorders/>
            <w:vAlign w:val="center"/>
          </w:tcPr>
          <w:p>
            <w:pPr>
              <w:pStyle w:val="TableContents"/>
              <w:bidi w:val="0"/>
              <w:spacing w:before="0" w:after="283"/>
              <w:jc w:val="left"/>
              <w:rPr/>
            </w:pPr>
            <w:r>
              <w:rPr/>
              <w:t>5203</w:t>
            </w:r>
          </w:p>
        </w:tc>
        <w:tc>
          <w:tcPr>
            <w:tcW w:w="1923" w:type="dxa"/>
            <w:tcBorders/>
            <w:vAlign w:val="center"/>
          </w:tcPr>
          <w:p>
            <w:pPr>
              <w:pStyle w:val="TableContents"/>
              <w:bidi w:val="0"/>
              <w:spacing w:before="0" w:after="283"/>
              <w:jc w:val="left"/>
              <w:rPr/>
            </w:pPr>
            <w:r>
              <w:rPr/>
              <w:t>922906.47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10/01/2026</w:t>
            </w:r>
          </w:p>
        </w:tc>
        <w:tc>
          <w:tcPr>
            <w:tcW w:w="1553" w:type="dxa"/>
            <w:tcBorders/>
            <w:vAlign w:val="center"/>
          </w:tcPr>
          <w:p>
            <w:pPr>
              <w:pStyle w:val="TableContents"/>
              <w:bidi w:val="0"/>
              <w:spacing w:before="0" w:after="283"/>
              <w:jc w:val="left"/>
              <w:rPr/>
            </w:pPr>
            <w:r>
              <w:rPr/>
              <w:t>655</w:t>
            </w:r>
          </w:p>
        </w:tc>
        <w:tc>
          <w:tcPr>
            <w:tcW w:w="1923" w:type="dxa"/>
            <w:tcBorders/>
            <w:vAlign w:val="center"/>
          </w:tcPr>
          <w:p>
            <w:pPr>
              <w:pStyle w:val="TableContents"/>
              <w:bidi w:val="0"/>
              <w:spacing w:before="0" w:after="283"/>
              <w:jc w:val="left"/>
              <w:rPr/>
            </w:pPr>
            <w:r>
              <w:rPr/>
              <w:t>131000.00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1"/>
        <w:gridCol w:w="8474"/>
      </w:tblGrid>
      <w:tr>
        <w:trPr/>
        <w:tc>
          <w:tcPr>
            <w:tcW w:w="1731" w:type="dxa"/>
            <w:tcBorders/>
            <w:vAlign w:val="center"/>
          </w:tcPr>
          <w:p>
            <w:pPr>
              <w:pStyle w:val="TableContents"/>
              <w:bidi w:val="0"/>
              <w:spacing w:before="0" w:after="283"/>
              <w:jc w:val="left"/>
              <w:rPr/>
            </w:pPr>
            <w:r>
              <w:rPr/>
              <w:t>Remarks</w:t>
            </w:r>
          </w:p>
        </w:tc>
        <w:tc>
          <w:tcPr>
            <w:tcW w:w="847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1" w:type="dxa"/>
            <w:tcBorders/>
            <w:vAlign w:val="center"/>
          </w:tcPr>
          <w:p>
            <w:pPr>
              <w:pStyle w:val="TableContents"/>
              <w:bidi w:val="0"/>
              <w:spacing w:before="0" w:after="283"/>
              <w:jc w:val="left"/>
              <w:rPr/>
            </w:pPr>
            <w:r>
              <w:rPr/>
              <w:t>Date of Notice</w:t>
            </w:r>
          </w:p>
        </w:tc>
        <w:tc>
          <w:tcPr>
            <w:tcW w:w="8474"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1" w:type="dxa"/>
            <w:tcBorders/>
            <w:vAlign w:val="center"/>
          </w:tcPr>
          <w:p>
            <w:pPr>
              <w:pStyle w:val="TableContents"/>
              <w:bidi w:val="0"/>
              <w:spacing w:before="0" w:after="283"/>
              <w:jc w:val="left"/>
              <w:rPr/>
            </w:pPr>
            <w:r>
              <w:rPr/>
              <w:t>Signature</w:t>
            </w:r>
          </w:p>
        </w:tc>
        <w:tc>
          <w:tcPr>
            <w:tcW w:w="8474" w:type="dxa"/>
            <w:tcBorders/>
            <w:vAlign w:val="center"/>
          </w:tcPr>
          <w:p>
            <w:pPr>
              <w:pStyle w:val="TableContents"/>
              <w:bidi w:val="0"/>
              <w:spacing w:before="0" w:after="0"/>
              <w:jc w:val="left"/>
              <w:rPr/>
            </w:pPr>
            <w:r>
              <w:rPr/>
              <w:t>/s/ Emily Navaro, as a duly authorized representative of Fidelity Brokerage Services LLC, as attorney-in-fact for Emily M. Leproust.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4036</Characters>
  <CharactersWithSpaces>4741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